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Sermon Discussion Questions &amp; Follow-up Notes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  <w:t xml:space="preserve">February </w:t>
      </w:r>
      <w:r>
        <w:rPr>
          <w:b/>
          <w:lang w:val="en-US"/>
        </w:rPr>
        <w:t>18 &amp; 22</w:t>
      </w:r>
      <w:r>
        <w:rPr>
          <w:b/>
          <w:lang w:val="en-US"/>
        </w:rPr>
        <w:t>, 2026  //  Pastor Andrew Keuer (andrew@firstprotestant.com)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  <w:t>Sermon Text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:       </w:t>
      </w:r>
      <w:r>
        <w:rPr>
          <w:sz w:val="20"/>
          <w:szCs w:val="20"/>
          <w:lang w:val="en-US"/>
        </w:rPr>
        <w:t xml:space="preserve">John 19:16b-18, 23-24 (Ash Wed), </w:t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  <w:t>John 19:25-27</w:t>
      </w:r>
      <w:r>
        <w:rPr>
          <w:sz w:val="20"/>
          <w:szCs w:val="20"/>
          <w:lang w:val="en-US"/>
        </w:rPr>
        <w:tab/>
        <w:tab/>
        <w:tab/>
        <w:tab/>
        <w:tab/>
        <w:t xml:space="preserve">Series:    </w:t>
      </w:r>
      <w:r>
        <w:rPr>
          <w:sz w:val="20"/>
          <w:szCs w:val="20"/>
          <w:lang w:val="en-US"/>
        </w:rPr>
        <w:t>Stations of Peace (Lent 2026)</w:t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  <w:t>Sermon Title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:      “</w:t>
      </w:r>
      <w:r>
        <w:rPr>
          <w:sz w:val="20"/>
          <w:szCs w:val="20"/>
          <w:lang w:val="en-US"/>
        </w:rPr>
        <w:t>Soldiers:  Integrated Peace</w:t>
      </w:r>
      <w:r>
        <w:rPr>
          <w:sz w:val="20"/>
          <w:szCs w:val="20"/>
          <w:lang w:val="en-US"/>
        </w:rPr>
        <w:t>”</w:t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  <w:t>“</w:t>
      </w:r>
      <w:r>
        <w:rPr>
          <w:sz w:val="20"/>
          <w:szCs w:val="20"/>
          <w:lang w:val="en-US"/>
        </w:rPr>
        <w:t>Mary &amp; John:  A Family of Peace” (this guide focuses on the “Family of Peace” sermon)</w:t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start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Link to </w:t>
      </w:r>
      <w:r>
        <w:rPr>
          <w:sz w:val="20"/>
          <w:szCs w:val="20"/>
          <w:lang w:val="en-US"/>
        </w:rPr>
        <w:t>Lent 1 sermon</w:t>
      </w:r>
      <w:r>
        <w:rPr>
          <w:sz w:val="20"/>
          <w:szCs w:val="20"/>
          <w:lang w:val="en-US"/>
        </w:rPr>
        <w:t xml:space="preserve">:  </w:t>
      </w:r>
      <w:hyperlink r:id="rId2">
        <w:r>
          <w:rPr>
            <w:rStyle w:val="Hyperlink"/>
            <w:sz w:val="20"/>
            <w:szCs w:val="20"/>
            <w:lang w:val="en-US"/>
          </w:rPr>
          <w:t>https://youtu.be/tXBqJUGCCGo?t=1989</w:t>
        </w:r>
      </w:hyperlink>
      <w:r>
        <w:rPr>
          <w:sz w:val="20"/>
          <w:szCs w:val="20"/>
          <w:lang w:val="en-US"/>
        </w:rPr>
        <w:t xml:space="preserve">  </w:t>
      </w:r>
    </w:p>
    <w:p>
      <w:pPr>
        <w:pStyle w:val="Normal"/>
        <w:bidi w:val="0"/>
        <w:spacing w:lineRule="auto" w:line="240"/>
        <w:jc w:val="start"/>
        <w:rPr>
          <w:rFonts w:ascii="Liberation Serif" w:hAnsi="Liberation Serif"/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start"/>
        <w:rPr>
          <w:rFonts w:ascii="Liberation Serif" w:hAnsi="Liberation Serif"/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Key Points &amp; Observations of the Text</w:t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It is suggested to read the passage (</w:t>
      </w:r>
      <w:r>
        <w:rPr>
          <w:b/>
          <w:sz w:val="24"/>
          <w:szCs w:val="24"/>
          <w:lang w:val="en-US"/>
        </w:rPr>
        <w:t>John 19:25-27</w:t>
      </w:r>
      <w:r>
        <w:rPr>
          <w:b/>
          <w:sz w:val="24"/>
          <w:szCs w:val="24"/>
          <w:lang w:val="en-US"/>
        </w:rPr>
        <w:t>) aloud as a group.</w:t>
      </w:r>
    </w:p>
    <w:p>
      <w:pPr>
        <w:pStyle w:val="Normal"/>
        <w:bidi w:val="0"/>
        <w:spacing w:lineRule="auto" w:line="24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/>
        <w:jc w:val="start"/>
        <w:rPr>
          <w:i w:val="false"/>
          <w:i w:val="false"/>
          <w:iCs w:val="false"/>
          <w:u w:val="none"/>
        </w:rPr>
      </w:pPr>
      <w:r>
        <w:rPr>
          <w:rStyle w:val="Strong"/>
          <w:i w:val="false"/>
          <w:iCs w:val="false"/>
          <w:sz w:val="24"/>
          <w:szCs w:val="24"/>
          <w:u w:val="none"/>
        </w:rPr>
        <w:t>Opening discussion: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What picture, photograph, or mental image most clearly represents the feeling of “peace” to you — especially one that appeared during a hard or unexpected season?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/>
        <w:jc w:val="start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A bit deeper: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 Pastor Andrew remarked that some Christians get stuck at the </w:t>
      </w:r>
      <w:hyperlink r:id="rId3">
        <w:r>
          <w:rPr>
            <w:rStyle w:val="Hyperlink"/>
            <w:b w:val="false"/>
            <w:bCs w:val="false"/>
            <w:i w:val="false"/>
            <w:iCs w:val="false"/>
            <w:sz w:val="24"/>
            <w:szCs w:val="24"/>
            <w:u w:val="none"/>
          </w:rPr>
          <w:t>“making strange”</w:t>
        </w:r>
      </w:hyperlink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stage of their relation to others in the church.  Do you agree this can be a problem?  Why does this problem develop?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>
          <w:rStyle w:val="Strong"/>
        </w:rPr>
        <w:t>The big idea:</w:t>
      </w:r>
      <w:r>
        <w:rPr/>
        <w:t xml:space="preserve"> In this Station of </w:t>
      </w:r>
      <w:r>
        <w:rPr/>
        <w:t>Peace</w:t>
      </w:r>
      <w:r>
        <w:rPr/>
        <w:t xml:space="preserve"> during Lent, Jesus on Calvary gives us a living picture of peace: the power to </w:t>
      </w:r>
      <w:r>
        <w:rPr/>
        <w:t>transform a vision of Jesus into a new way to see fellow believers</w:t>
      </w:r>
      <w:r>
        <w:rPr/>
        <w:t>.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/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>
          <w:rStyle w:val="Strong"/>
        </w:rPr>
        <w:t>I. Peace is More Picture Than Concept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/>
        <w:jc w:val="start"/>
        <w:rPr>
          <w:sz w:val="24"/>
        </w:rPr>
      </w:pPr>
      <w:r>
        <w:rPr/>
        <w:t xml:space="preserve">Peace </w:t>
      </w:r>
      <w:r>
        <w:rPr/>
        <w:t xml:space="preserve">cannot be </w:t>
      </w:r>
      <w:r>
        <w:rPr/>
        <w:t>define</w:t>
      </w:r>
      <w:r>
        <w:rPr/>
        <w:t>d</w:t>
      </w:r>
      <w:r>
        <w:rPr/>
        <w:t xml:space="preserve"> in words </w:t>
      </w:r>
      <w:r>
        <w:rPr/>
        <w:t xml:space="preserve">&amp; concepts alone </w:t>
      </w:r>
      <w:r>
        <w:rPr/>
        <w:t xml:space="preserve">— </w:t>
      </w:r>
      <w:r>
        <w:rPr/>
        <w:t xml:space="preserve">even in Scripture </w:t>
      </w:r>
      <w:r>
        <w:rPr/>
        <w:t xml:space="preserve">peace </w:t>
      </w:r>
      <w:r>
        <w:rPr/>
        <w:t xml:space="preserve">is </w:t>
      </w:r>
      <w:r>
        <w:rPr/>
        <w:t xml:space="preserve">typically described </w:t>
      </w:r>
      <w:r>
        <w:rPr/>
        <w:t xml:space="preserve">visually more than </w:t>
      </w:r>
      <w:r>
        <w:rPr/>
        <w:t xml:space="preserve">conceptually </w:t>
      </w:r>
      <w:r>
        <w:rPr/>
        <w:t>(think of “lion lying with the lamb”, “</w:t>
      </w:r>
      <w:r>
        <w:rPr/>
        <w:t>swords to plowshares”, etc.</w:t>
      </w:r>
      <w:r>
        <w:rPr/>
        <w:t>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/>
        <w:jc w:val="start"/>
        <w:rPr>
          <w:sz w:val="24"/>
        </w:rPr>
      </w:pPr>
      <w:r>
        <w:rPr/>
        <w:t xml:space="preserve">In the long hallway of photos, filled with framed photos of peace, here </w:t>
      </w:r>
      <w:r>
        <w:rPr/>
        <w:t xml:space="preserve">is Scripture’s most </w:t>
      </w:r>
      <w:r>
        <w:rPr/>
        <w:t xml:space="preserve">powerful image:  Mary, the beloved disciple John, and Jesus at the cross.  </w:t>
      </w:r>
      <w:r>
        <w:rPr/>
        <w:t>You can find wonderful artistic imaginings of this scene online.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/>
        <w:ind w:hanging="283" w:start="709"/>
        <w:jc w:val="start"/>
        <w:rPr>
          <w:sz w:val="24"/>
        </w:rPr>
      </w:pPr>
      <w:r>
        <w:rPr/>
        <w:t>Here, as Jesus is worshiped, He stitches bonds of peace as the soldiers rip apart his remaining possessions (his outer clothes)</w:t>
      </w:r>
      <w:r>
        <w:rPr/>
        <w:t>.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>
          <w:rStyle w:val="Strong"/>
        </w:rPr>
        <w:t>Discussion:</w:t>
      </w:r>
      <w:r>
        <w:rPr/>
        <w:t xml:space="preserve">  </w:t>
      </w:r>
      <w:r>
        <w:rPr/>
        <w:t>Some commentators say John’s Gospel contrasts the women &amp; John with the soldiers.  Given the Scripture texts noted above, do you agree?  If so, what feature of the women/John stands out most strongly in contrast to the soldiers?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/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start"/>
        <w:rPr>
          <w:sz w:val="24"/>
        </w:rPr>
      </w:pPr>
      <w:r>
        <w:rPr>
          <w:rStyle w:val="Strong"/>
        </w:rPr>
        <w:t xml:space="preserve">II. Jesus </w:t>
      </w:r>
      <w:r>
        <w:rPr>
          <w:rStyle w:val="Strong"/>
        </w:rPr>
        <w:t xml:space="preserve">Grants a New Vision of ‘One Another’ </w:t>
      </w:r>
      <w:r>
        <w:rPr>
          <w:rStyle w:val="Strong"/>
        </w:rPr>
        <w:t>at the Cross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/>
        <w:jc w:val="start"/>
        <w:rPr>
          <w:sz w:val="24"/>
        </w:rPr>
      </w:pPr>
      <w:r>
        <w:rPr/>
        <w:t>The disciples are entirely fixed on Jesus Christ – they almost don’t notice one another!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/>
        <w:jc w:val="start"/>
        <w:rPr>
          <w:sz w:val="24"/>
        </w:rPr>
      </w:pPr>
      <w:r>
        <w:rPr/>
        <w:t xml:space="preserve">But Jesus </w:t>
      </w:r>
      <w:r>
        <w:rPr/>
        <w:t xml:space="preserve">intentionally redirects their gaze from </w:t>
      </w:r>
      <w:r>
        <w:rPr/>
        <w:t xml:space="preserve">Himself and His suffering – </w:t>
      </w:r>
      <w:r>
        <w:rPr/>
        <w:t>to each other.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240"/>
        <w:ind w:hanging="283" w:start="709"/>
        <w:jc w:val="start"/>
        <w:rPr>
          <w:sz w:val="24"/>
        </w:rPr>
      </w:pPr>
      <w:r>
        <w:rPr/>
        <w:t xml:space="preserve">This is the heart of the Stations of Peace:  </w:t>
      </w:r>
      <w:r>
        <w:rPr/>
        <w:t xml:space="preserve">Our seeing Jesus on the cross, transforms how we see others.  In this way, </w:t>
      </w:r>
      <w:r>
        <w:rPr/>
        <w:t xml:space="preserve">Jesus </w:t>
      </w:r>
      <w:r>
        <w:rPr/>
        <w:t>H</w:t>
      </w:r>
      <w:r>
        <w:rPr/>
        <w:t xml:space="preserve">imself becomes our peace, </w:t>
      </w:r>
      <w:r>
        <w:rPr/>
        <w:t xml:space="preserve">as Paul says in </w:t>
      </w:r>
      <w:r>
        <w:rPr/>
        <w:t>Ephesians 2:14, 17.</w:t>
      </w:r>
    </w:p>
    <w:p>
      <w:pPr>
        <w:pStyle w:val="BodyText"/>
        <w:tabs>
          <w:tab w:val="clear" w:pos="709"/>
          <w:tab w:val="left" w:pos="0" w:leader="none"/>
        </w:tabs>
        <w:bidi w:val="0"/>
        <w:spacing w:lineRule="auto" w:line="240" w:before="0" w:after="140"/>
        <w:ind w:hanging="0" w:start="0" w:end="0"/>
        <w:jc w:val="start"/>
        <w:rPr>
          <w:sz w:val="24"/>
        </w:rPr>
      </w:pPr>
      <w:r>
        <w:rPr>
          <w:rStyle w:val="Strong"/>
        </w:rPr>
        <w:t>Discussion:</w:t>
      </w:r>
      <w:r>
        <w:rPr/>
        <w:t xml:space="preserve">  Can you think of a time when someone </w:t>
      </w:r>
      <w:r>
        <w:rPr/>
        <w:t xml:space="preserve">you first saw as a </w:t>
      </w:r>
      <w:r>
        <w:rPr/>
        <w:t xml:space="preserve">“stranger” </w:t>
      </w:r>
      <w:r>
        <w:rPr/>
        <w:t xml:space="preserve">later </w:t>
      </w:r>
      <w:r>
        <w:rPr/>
        <w:t>became like family through Christ? What made the difference?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tXBqJUGCCGo?t=1989" TargetMode="External"/><Relationship Id="rId3" Type="http://schemas.openxmlformats.org/officeDocument/2006/relationships/hyperlink" Target="https://youtu.be/d9_faBOV3n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LibreOffice/25.2.7.2$Windows_X86_64 LibreOffice_project/5cbfd1ab6520636bb5f7b99185aa69bd7456825d</Application>
  <AppVersion>15.0000</AppVersion>
  <Pages>1</Pages>
  <Words>420</Words>
  <Characters>2093</Characters>
  <CharactersWithSpaces>2530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2026-02-26T08:23:26Z</dcterms:created>
  <dc:creator/>
  <dc:description/>
  <dc:language>en-US</dc:language>
  <cp:lastModifiedBy/>
  <dcterms:modified xsi:type="dcterms:W3CDTF">2026-02-26T08:53:53Z</dcterms:modified>
  <cp:revision>2</cp:revision>
  <dc:subject/>
  <dc:title/>
</cp:coreProperties>
</file>