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styles.xml" ContentType="application/vnd.openxmlformats-officedocument.wordprocessingml.styles+xml"/>
  <Override PartName="/word/fontTable.xml" ContentType="application/vnd.openxmlformats-officedocument.wordprocessingml.fontTable+xml"/>
  <Override PartName="/word/_rels/document.xml.rels" ContentType="application/vnd.openxmlformats-package.relationships+xml"/>
  <Override PartName="/_rels/.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bidi w:val="0"/>
        <w:jc w:val="center"/>
        <w:rPr>
          <w:b/>
          <w:bCs/>
          <w:sz w:val="32"/>
          <w:szCs w:val="32"/>
        </w:rPr>
      </w:pPr>
      <w:r>
        <w:rPr>
          <w:b/>
          <w:bCs/>
          <w:sz w:val="32"/>
          <w:szCs w:val="32"/>
        </w:rPr>
        <w:t>Sermon Discussion Questions &amp; Follow-Up Notes</w:t>
      </w:r>
    </w:p>
    <w:p>
      <w:pPr>
        <w:pStyle w:val="Normal"/>
        <w:bidi w:val="0"/>
        <w:jc w:val="center"/>
        <w:rPr>
          <w:b/>
          <w:bCs/>
          <w:sz w:val="32"/>
          <w:szCs w:val="32"/>
        </w:rPr>
      </w:pPr>
      <w:r>
        <w:rPr>
          <w:b/>
          <w:bCs/>
          <w:sz w:val="32"/>
          <w:szCs w:val="32"/>
        </w:rPr>
        <w:t>March</w:t>
      </w:r>
      <w:r>
        <w:rPr>
          <w:b/>
          <w:bCs/>
          <w:sz w:val="32"/>
          <w:szCs w:val="32"/>
        </w:rPr>
        <w:t xml:space="preserve"> </w:t>
      </w:r>
      <w:r>
        <w:rPr>
          <w:b/>
          <w:bCs/>
          <w:sz w:val="32"/>
          <w:szCs w:val="32"/>
        </w:rPr>
        <w:t>23</w:t>
      </w:r>
      <w:r>
        <w:rPr>
          <w:b/>
          <w:bCs/>
          <w:sz w:val="32"/>
          <w:szCs w:val="32"/>
        </w:rPr>
        <w:t>, 202</w:t>
      </w:r>
      <w:r>
        <w:rPr>
          <w:b/>
          <w:bCs/>
          <w:sz w:val="32"/>
          <w:szCs w:val="32"/>
        </w:rPr>
        <w:t>5</w:t>
      </w:r>
    </w:p>
    <w:p>
      <w:pPr>
        <w:pStyle w:val="Normal"/>
        <w:bidi w:val="0"/>
        <w:jc w:val="center"/>
        <w:rPr>
          <w:b/>
          <w:bCs/>
          <w:sz w:val="32"/>
          <w:szCs w:val="32"/>
        </w:rPr>
      </w:pPr>
      <w:r>
        <w:rPr>
          <w:b/>
          <w:bCs/>
          <w:sz w:val="32"/>
          <w:szCs w:val="32"/>
        </w:rPr>
        <w:t>Rev. Dr. Andrew Keuer</w:t>
      </w:r>
    </w:p>
    <w:p>
      <w:pPr>
        <w:pStyle w:val="Normal"/>
        <w:bidi w:val="0"/>
        <w:jc w:val="center"/>
        <w:rPr/>
      </w:pPr>
      <w:r>
        <w:rPr/>
        <w:t>(</w:t>
      </w:r>
      <w:hyperlink r:id="rId2">
        <w:r>
          <w:rPr>
            <w:rStyle w:val="InternetLink"/>
          </w:rPr>
          <w:t>andrew@firstprotestant.com</w:t>
        </w:r>
      </w:hyperlink>
      <w:r>
        <w:rPr/>
        <w:t>)</w:t>
      </w:r>
    </w:p>
    <w:p>
      <w:pPr>
        <w:pStyle w:val="Normal"/>
        <w:bidi w:val="0"/>
        <w:jc w:val="left"/>
        <w:rPr>
          <w:sz w:val="28"/>
          <w:szCs w:val="28"/>
        </w:rPr>
      </w:pPr>
      <w:r>
        <w:rPr>
          <w:sz w:val="28"/>
          <w:szCs w:val="28"/>
        </w:rPr>
      </w:r>
    </w:p>
    <w:p>
      <w:pPr>
        <w:pStyle w:val="Normal"/>
        <w:bidi w:val="0"/>
        <w:jc w:val="center"/>
        <w:rPr>
          <w:sz w:val="28"/>
          <w:szCs w:val="28"/>
        </w:rPr>
      </w:pPr>
      <w:r>
        <w:rPr>
          <w:sz w:val="28"/>
          <w:szCs w:val="28"/>
        </w:rPr>
        <w:t xml:space="preserve">Sermon Text </w:t>
      </w:r>
      <w:r>
        <w:rPr>
          <w:sz w:val="28"/>
          <w:szCs w:val="28"/>
        </w:rPr>
        <w:t>March 23rd</w:t>
      </w:r>
      <w:r>
        <w:rPr>
          <w:sz w:val="28"/>
          <w:szCs w:val="28"/>
        </w:rPr>
        <w:t xml:space="preserve">:  </w:t>
      </w:r>
      <w:r>
        <w:rPr>
          <w:sz w:val="28"/>
          <w:szCs w:val="28"/>
        </w:rPr>
        <w:t>Luke 8:16-18</w:t>
      </w:r>
    </w:p>
    <w:p>
      <w:pPr>
        <w:pStyle w:val="Normal"/>
        <w:bidi w:val="0"/>
        <w:jc w:val="center"/>
        <w:rPr>
          <w:sz w:val="28"/>
          <w:szCs w:val="28"/>
        </w:rPr>
      </w:pPr>
      <w:r>
        <w:rPr>
          <w:sz w:val="28"/>
          <w:szCs w:val="28"/>
        </w:rPr>
        <w:t>Series Title:  “</w:t>
      </w:r>
      <w:r>
        <w:rPr>
          <w:sz w:val="28"/>
          <w:szCs w:val="28"/>
        </w:rPr>
        <w:t>Steps on the Narrow Way</w:t>
      </w:r>
      <w:r>
        <w:rPr>
          <w:sz w:val="28"/>
          <w:szCs w:val="28"/>
        </w:rPr>
        <w:t xml:space="preserve">”   ///   Sermon </w:t>
      </w:r>
      <w:r>
        <w:rPr>
          <w:sz w:val="28"/>
          <w:szCs w:val="28"/>
        </w:rPr>
        <w:t>Title:  “</w:t>
      </w:r>
      <w:r>
        <w:rPr>
          <w:sz w:val="28"/>
          <w:szCs w:val="28"/>
        </w:rPr>
        <w:t>Harness Momentum</w:t>
      </w:r>
      <w:r>
        <w:rPr>
          <w:sz w:val="28"/>
          <w:szCs w:val="28"/>
        </w:rPr>
        <w:t>”</w:t>
      </w:r>
    </w:p>
    <w:p>
      <w:pPr>
        <w:pStyle w:val="Normal"/>
        <w:bidi w:val="0"/>
        <w:jc w:val="center"/>
        <w:rPr>
          <w:sz w:val="28"/>
          <w:szCs w:val="28"/>
        </w:rPr>
      </w:pPr>
      <w:r>
        <w:rPr>
          <w:sz w:val="28"/>
          <w:szCs w:val="28"/>
        </w:rPr>
        <w:t xml:space="preserve">Sermon link:  </w:t>
      </w:r>
      <w:hyperlink r:id="rId3">
        <w:r>
          <w:rPr>
            <w:rStyle w:val="InternetLink"/>
            <w:sz w:val="28"/>
            <w:szCs w:val="28"/>
          </w:rPr>
          <w:t>https://youtu.be/5LaXpT1JNuk?t=1539</w:t>
        </w:r>
      </w:hyperlink>
    </w:p>
    <w:p>
      <w:pPr>
        <w:pStyle w:val="Normal"/>
        <w:bidi w:val="0"/>
        <w:jc w:val="left"/>
        <w:rPr>
          <w:sz w:val="28"/>
          <w:szCs w:val="28"/>
        </w:rPr>
      </w:pPr>
      <w:r>
        <w:rPr>
          <w:sz w:val="28"/>
          <w:szCs w:val="28"/>
        </w:rPr>
      </w:r>
    </w:p>
    <w:p>
      <w:pPr>
        <w:pStyle w:val="Normal"/>
        <w:bidi w:val="0"/>
        <w:jc w:val="center"/>
        <w:rPr>
          <w:b/>
          <w:bCs/>
          <w:sz w:val="28"/>
          <w:szCs w:val="28"/>
          <w:u w:val="single"/>
        </w:rPr>
      </w:pPr>
      <w:r>
        <w:rPr>
          <w:b/>
          <w:bCs/>
          <w:sz w:val="28"/>
          <w:szCs w:val="28"/>
          <w:u w:val="single"/>
        </w:rPr>
        <w:t>Discussion starters</w:t>
      </w:r>
    </w:p>
    <w:p>
      <w:pPr>
        <w:pStyle w:val="Normal"/>
        <w:bidi w:val="0"/>
        <w:jc w:val="left"/>
        <w:rPr>
          <w:sz w:val="28"/>
          <w:szCs w:val="28"/>
        </w:rPr>
      </w:pPr>
      <w:r>
        <w:rPr>
          <w:sz w:val="28"/>
          <w:szCs w:val="28"/>
        </w:rPr>
      </w:r>
    </w:p>
    <w:p>
      <w:pPr>
        <w:pStyle w:val="Normal"/>
        <w:bidi w:val="0"/>
        <w:jc w:val="left"/>
        <w:rPr>
          <w:sz w:val="28"/>
          <w:szCs w:val="28"/>
        </w:rPr>
      </w:pPr>
      <w:r>
        <w:rPr>
          <w:sz w:val="28"/>
          <w:szCs w:val="28"/>
        </w:rPr>
        <w:t xml:space="preserve">1.  </w:t>
      </w:r>
      <w:r>
        <w:rPr>
          <w:sz w:val="28"/>
          <w:szCs w:val="28"/>
        </w:rPr>
        <w:t>Have you ever been stuck on a vacation?  Were you happy with the delay, and how did it resolve itself?</w:t>
      </w:r>
    </w:p>
    <w:p>
      <w:pPr>
        <w:pStyle w:val="Normal"/>
        <w:bidi w:val="0"/>
        <w:jc w:val="left"/>
        <w:rPr>
          <w:sz w:val="28"/>
          <w:szCs w:val="28"/>
        </w:rPr>
      </w:pPr>
      <w:r>
        <w:rPr>
          <w:sz w:val="28"/>
          <w:szCs w:val="28"/>
        </w:rPr>
        <w:t xml:space="preserve">2.  </w:t>
      </w:r>
      <w:r>
        <w:rPr>
          <w:sz w:val="28"/>
          <w:szCs w:val="28"/>
        </w:rPr>
        <w:t>What are the top two or three reasons why Christians feel “stuck” in their walk with God?</w:t>
      </w:r>
    </w:p>
    <w:p>
      <w:pPr>
        <w:pStyle w:val="Normal"/>
        <w:bidi w:val="0"/>
        <w:jc w:val="left"/>
        <w:rPr>
          <w:sz w:val="28"/>
          <w:szCs w:val="28"/>
        </w:rPr>
      </w:pPr>
      <w:r>
        <w:rPr>
          <w:sz w:val="28"/>
          <w:szCs w:val="28"/>
        </w:rPr>
      </w:r>
    </w:p>
    <w:p>
      <w:pPr>
        <w:pStyle w:val="Normal"/>
        <w:bidi w:val="0"/>
        <w:jc w:val="center"/>
        <w:rPr>
          <w:b/>
          <w:bCs/>
          <w:sz w:val="28"/>
          <w:szCs w:val="28"/>
          <w:u w:val="single"/>
        </w:rPr>
      </w:pPr>
      <w:r>
        <w:rPr>
          <w:b/>
          <w:bCs/>
          <w:sz w:val="28"/>
          <w:szCs w:val="28"/>
          <w:u w:val="single"/>
        </w:rPr>
        <w:t>Two Ways Jesus Gets Us Unstuck (Luke 8.16-18)</w:t>
      </w:r>
    </w:p>
    <w:p>
      <w:pPr>
        <w:pStyle w:val="Normal"/>
        <w:bidi w:val="0"/>
        <w:jc w:val="center"/>
        <w:rPr>
          <w:sz w:val="28"/>
          <w:szCs w:val="28"/>
        </w:rPr>
      </w:pPr>
      <w:r>
        <w:rPr>
          <w:sz w:val="28"/>
          <w:szCs w:val="28"/>
        </w:rPr>
      </w:r>
    </w:p>
    <w:p>
      <w:pPr>
        <w:pStyle w:val="Normal"/>
        <w:bidi w:val="0"/>
        <w:jc w:val="left"/>
        <w:rPr>
          <w:sz w:val="28"/>
          <w:szCs w:val="28"/>
        </w:rPr>
      </w:pPr>
      <w:r>
        <w:rPr>
          <w:b/>
          <w:bCs/>
          <w:sz w:val="28"/>
          <w:szCs w:val="28"/>
        </w:rPr>
        <w:t>*A simple reading of this parable</w:t>
      </w:r>
      <w:r>
        <w:rPr>
          <w:b/>
          <w:bCs/>
          <w:sz w:val="28"/>
          <w:szCs w:val="28"/>
        </w:rPr>
        <w:t xml:space="preserve">:  </w:t>
      </w:r>
      <w:r>
        <w:rPr>
          <w:b w:val="false"/>
          <w:bCs w:val="false"/>
          <w:sz w:val="28"/>
          <w:szCs w:val="28"/>
        </w:rPr>
        <w:t>On one level, this parable is a ‘slice of life’ illustration of the usefulness of lamps in dark spaces.  Even at this surface-level approach, these verses are one of the most optimistic teachings in all of the bible.  Essentially, Jesus is saying that He is the light of the world, calling all people out of darkness and into light, because he plans to reveal every part of God’s plan and every blessing.  God hides nothing, &amp; all is open to anyone wishing to live joyfully with God.</w:t>
      </w:r>
    </w:p>
    <w:p>
      <w:pPr>
        <w:pStyle w:val="Normal"/>
        <w:bidi w:val="0"/>
        <w:jc w:val="left"/>
        <w:rPr>
          <w:b w:val="false"/>
          <w:bCs w:val="false"/>
          <w:sz w:val="28"/>
          <w:szCs w:val="28"/>
        </w:rPr>
      </w:pPr>
      <w:r>
        <w:rPr>
          <w:b w:val="false"/>
          <w:bCs w:val="false"/>
          <w:sz w:val="28"/>
          <w:szCs w:val="28"/>
        </w:rPr>
      </w:r>
    </w:p>
    <w:p>
      <w:pPr>
        <w:pStyle w:val="Normal"/>
        <w:bidi w:val="0"/>
        <w:jc w:val="left"/>
        <w:rPr>
          <w:sz w:val="28"/>
          <w:szCs w:val="28"/>
        </w:rPr>
      </w:pPr>
      <w:r>
        <w:rPr>
          <w:b/>
          <w:bCs/>
          <w:sz w:val="28"/>
          <w:szCs w:val="28"/>
        </w:rPr>
        <w:t>1</w:t>
      </w:r>
      <w:r>
        <w:rPr>
          <w:b/>
          <w:bCs/>
          <w:sz w:val="28"/>
          <w:szCs w:val="28"/>
        </w:rPr>
        <w:t xml:space="preserve">.  </w:t>
      </w:r>
      <w:r>
        <w:rPr>
          <w:b/>
          <w:bCs/>
          <w:sz w:val="28"/>
          <w:szCs w:val="28"/>
        </w:rPr>
        <w:t>Jesus’ parables as a new mode of transportation</w:t>
      </w:r>
      <w:r>
        <w:rPr>
          <w:b/>
          <w:bCs/>
          <w:sz w:val="28"/>
          <w:szCs w:val="28"/>
        </w:rPr>
        <w:t>:</w:t>
      </w:r>
      <w:r>
        <w:rPr>
          <w:sz w:val="28"/>
          <w:szCs w:val="28"/>
        </w:rPr>
        <w:t xml:space="preserve">  </w:t>
      </w:r>
      <w:r>
        <w:rPr>
          <w:b w:val="false"/>
          <w:bCs w:val="false"/>
          <w:sz w:val="28"/>
          <w:szCs w:val="28"/>
        </w:rPr>
        <w:t>But there are hints in these verses that Luke wants us to see a deeper layer of meaning in this parable.  Notice, for example, the three words: “lamp”, “lampstand” and “clay pots” (or ‘jars’).  The first two are most commonly cited together when the bible is talking about the Holy Place in the tabernacle / temple (see for example Exodus 25:31-39).  And the last word (“clay pots”) is used by Jesus in the temple-clearing episode (see Mark 11:16).  Thus, all three terms relate to the Jerusalem temple.  [Further, though there was not space in the sermon to mention this, the word “couch” also reminds us of temple cleansing – see Ezekiel 23:36-42.]  Add to this the possibility that this teaching took place during Hanukkah (the Jewish festival of lamps/candles that commemorated the cleansing and reopening of the temple by Judas Maccabeus in 165 BC), and it becomes clear that “the ones entering” (Luke 8:16) refer to priests coming into the temple, relating to God with the illumination of the candles &amp; menorah.  On this deeper reading, Jesus is claiming that the parables will lead his followers into the depths of God’s will and presence that, in the past, on the priests knew.  In essence, Jesus is saying parables will take us to new places with God!</w:t>
      </w:r>
    </w:p>
    <w:p>
      <w:pPr>
        <w:pStyle w:val="Normal"/>
        <w:bidi w:val="0"/>
        <w:jc w:val="left"/>
        <w:rPr>
          <w:b/>
          <w:bCs/>
        </w:rPr>
      </w:pPr>
      <w:r>
        <w:rPr>
          <w:sz w:val="28"/>
          <w:szCs w:val="28"/>
        </w:rPr>
      </w:r>
    </w:p>
    <w:p>
      <w:pPr>
        <w:pStyle w:val="Normal"/>
        <w:bidi w:val="0"/>
        <w:jc w:val="left"/>
        <w:rPr>
          <w:sz w:val="28"/>
          <w:szCs w:val="28"/>
        </w:rPr>
      </w:pPr>
      <w:r>
        <w:rPr>
          <w:b/>
          <w:bCs/>
          <w:sz w:val="28"/>
          <w:szCs w:val="28"/>
        </w:rPr>
        <w:t>2</w:t>
      </w:r>
      <w:r>
        <w:rPr>
          <w:b/>
          <w:bCs/>
          <w:sz w:val="28"/>
          <w:szCs w:val="28"/>
        </w:rPr>
        <w:t xml:space="preserve">.  </w:t>
      </w:r>
      <w:r>
        <w:rPr>
          <w:b/>
          <w:bCs/>
          <w:sz w:val="28"/>
          <w:szCs w:val="28"/>
        </w:rPr>
        <w:t>Jesus’ parables as medicine for spiritual cynicism</w:t>
      </w:r>
      <w:r>
        <w:rPr>
          <w:b/>
          <w:bCs/>
          <w:sz w:val="28"/>
          <w:szCs w:val="28"/>
        </w:rPr>
        <w:t xml:space="preserve">:  </w:t>
      </w:r>
      <w:r>
        <w:rPr>
          <w:b w:val="false"/>
          <w:bCs w:val="false"/>
          <w:sz w:val="28"/>
          <w:szCs w:val="28"/>
        </w:rPr>
        <w:t>Luke 8:17 declare that the parables are not merely restatements of what we already know.  Rather, they come alongside us and draw us into God’s movement unlike any other teaching or experience. The root of the parables is God’s character, which is eagerly striving to be known and seen and heard.  The Christian mystical author, Teilhard de Chardin, once commented that the greatest revolution in human history was when people learned to harness the power of fire.  Think of the difference between a forest fire and a bonfire.  Think of the power of compacting fire’s power in the combustion or turbine engine.  But, de Chardin noted, an even greater revolution will dawn on the life of those who learn from Jesus to harness the power of faith, hope and love.  The parables are a spiritual combustion engine – they concentrate spiritual truth in a way that press us towards God.</w:t>
      </w:r>
    </w:p>
    <w:p>
      <w:pPr>
        <w:pStyle w:val="Normal"/>
        <w:bidi w:val="0"/>
        <w:jc w:val="left"/>
        <w:rPr>
          <w:b w:val="false"/>
          <w:bCs w:val="false"/>
        </w:rPr>
      </w:pPr>
      <w:r>
        <w:rPr>
          <w:sz w:val="28"/>
          <w:szCs w:val="28"/>
        </w:rPr>
      </w:r>
    </w:p>
    <w:p>
      <w:pPr>
        <w:pStyle w:val="Normal"/>
        <w:bidi w:val="0"/>
        <w:jc w:val="left"/>
        <w:rPr>
          <w:sz w:val="28"/>
          <w:szCs w:val="28"/>
        </w:rPr>
      </w:pPr>
      <w:r>
        <w:rPr>
          <w:b/>
          <w:bCs/>
          <w:sz w:val="28"/>
          <w:szCs w:val="28"/>
        </w:rPr>
        <w:t>A challenge:</w:t>
      </w:r>
      <w:r>
        <w:rPr>
          <w:b w:val="false"/>
          <w:bCs w:val="false"/>
          <w:sz w:val="28"/>
          <w:szCs w:val="28"/>
        </w:rPr>
        <w:t xml:space="preserve">  This week, find a quiet and calm space.  Open your bible to one of Jesus’ parables.  Read it aloud.  Give yourself 10 minutes to meditate on it.  Who is God in the parable, and who are you?</w:t>
      </w:r>
    </w:p>
    <w:sectPr>
      <w:type w:val="nextPage"/>
      <w:pgSz w:w="12240" w:h="15840"/>
      <w:pgMar w:left="1134" w:right="1134" w:gutter="0" w:header="0" w:top="1134" w:footer="0" w:bottom="1134"/>
      <w:pgNumType w:fmt="decimal"/>
      <w:formProt w:val="false"/>
      <w:textDirection w:val="lrTb"/>
      <w:docGrid w:type="default" w:linePitch="600" w:charSpace="32768"/>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ans">
    <w:altName w:val="Arial"/>
    <w:charset w:val="00"/>
    <w:family w:val="swiss"/>
    <w:pitch w:val="variable"/>
  </w:font>
</w:fonts>
</file>

<file path=word/settings.xml><?xml version="1.0" encoding="utf-8"?>
<w:settings xmlns:w="http://schemas.openxmlformats.org/wordprocessingml/2006/main">
  <w:zoom w:percent="100"/>
  <w:defaultTabStop w:val="709"/>
  <w:autoHyphenation w:val="true"/>
  <w:compat>
    <w:compatSetting w:name="compatibilityMode" w:uri="http://schemas.microsoft.com/office/word" w:val="15"/>
  </w:compat>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Arial"/>
        <w:kern w:val="2"/>
        <w:sz w:val="24"/>
        <w:szCs w:val="24"/>
        <w:lang w:val="en-US" w:eastAsia="zh-CN" w:bidi="hi-IN"/>
      </w:rPr>
    </w:rPrDefault>
    <w:pPrDefault>
      <w:pPr>
        <w:widowControl/>
        <w:suppressAutoHyphens w:val="true"/>
      </w:pPr>
    </w:pPrDefault>
  </w:docDefaults>
  <w:style w:type="paragraph" w:styleId="Normal">
    <w:name w:val="Normal"/>
    <w:qFormat/>
    <w:pPr>
      <w:widowControl/>
      <w:kinsoku w:val="true"/>
      <w:overflowPunct w:val="true"/>
      <w:autoSpaceDE w:val="true"/>
      <w:bidi w:val="0"/>
    </w:pPr>
    <w:rPr>
      <w:rFonts w:ascii="Liberation Serif" w:hAnsi="Liberation Serif" w:eastAsia="NSimSun" w:cs="Arial"/>
      <w:color w:val="auto"/>
      <w:kern w:val="2"/>
      <w:sz w:val="24"/>
      <w:szCs w:val="24"/>
      <w:lang w:val="en-US" w:eastAsia="zh-CN" w:bidi="hi-IN"/>
    </w:rPr>
  </w:style>
  <w:style w:type="character" w:styleId="InternetLink">
    <w:name w:val="Hyperlink"/>
    <w:rPr>
      <w:color w:val="000080"/>
      <w:u w:val="single"/>
    </w:rPr>
  </w:style>
  <w:style w:type="character" w:styleId="FootnoteCharacters">
    <w:name w:val="Footnote Characters"/>
    <w:qFormat/>
    <w:rPr/>
  </w:style>
  <w:style w:type="character" w:styleId="FootnoteAnchor">
    <w:name w:val="Footnote Reference"/>
    <w:rPr>
      <w:vertAlign w:val="superscript"/>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Footnote">
    <w:name w:val="Footnote Text"/>
    <w:basedOn w:val="Normal"/>
    <w:pPr>
      <w:suppressLineNumbers/>
      <w:ind w:left="340" w:right="0" w:hanging="340"/>
    </w:pPr>
    <w:rPr>
      <w:sz w:val="20"/>
      <w:szCs w:val="20"/>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andrew@firstprotestant.com" TargetMode="External"/><Relationship Id="rId3" Type="http://schemas.openxmlformats.org/officeDocument/2006/relationships/hyperlink" Target="https://youtu.be/5LaXpT1JNuk?t=1539" TargetMode="External"/><Relationship Id="rId4" Type="http://schemas.openxmlformats.org/officeDocument/2006/relationships/fontTable" Target="fontTable.xml"/><Relationship Id="rId5"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614</TotalTime>
  <Application>LibreOffice/7.5.1.2$Windows_X86_64 LibreOffice_project/fcbaee479e84c6cd81291587d2ee68cba099e129</Application>
  <AppVersion>15.0000</AppVersion>
  <Pages>2</Pages>
  <Words>597</Words>
  <Characters>2888</Characters>
  <CharactersWithSpaces>3510</CharactersWithSpaces>
  <Paragraphs>15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2024-08-26T09:34:36Z</dcterms:created>
  <dc:creator/>
  <dc:description/>
  <dc:language>en-US</dc:language>
  <cp:lastModifiedBy/>
  <dcterms:modified xsi:type="dcterms:W3CDTF">2025-03-26T16:51:33Z</dcterms:modified>
  <cp:revision>11</cp:revision>
  <dc:subject/>
  <dc:title/>
</cp:coreProperties>
</file>